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19" w:rsidRDefault="006C1D19" w:rsidP="006C1D19">
      <w:pPr>
        <w:jc w:val="both"/>
      </w:pPr>
    </w:p>
    <w:p w:rsidR="006C1D19" w:rsidRPr="00293770" w:rsidRDefault="006C1D19" w:rsidP="0029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6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</w:t>
      </w:r>
      <w:r w:rsidRPr="004F5C68">
        <w:rPr>
          <w:sz w:val="26"/>
          <w:szCs w:val="26"/>
        </w:rPr>
        <w:t xml:space="preserve">                      </w:t>
      </w:r>
      <w:r w:rsidR="00293770">
        <w:rPr>
          <w:sz w:val="26"/>
          <w:szCs w:val="26"/>
        </w:rPr>
        <w:t xml:space="preserve">            </w:t>
      </w:r>
      <w:r w:rsidRPr="00293770">
        <w:rPr>
          <w:rFonts w:ascii="Times New Roman" w:hAnsi="Times New Roman" w:cs="Times New Roman"/>
          <w:sz w:val="28"/>
          <w:szCs w:val="28"/>
        </w:rPr>
        <w:t>Утверждено</w:t>
      </w:r>
    </w:p>
    <w:p w:rsidR="00293770" w:rsidRPr="00293770" w:rsidRDefault="006C1D19" w:rsidP="00293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3770">
        <w:rPr>
          <w:rFonts w:ascii="Times New Roman" w:hAnsi="Times New Roman" w:cs="Times New Roman"/>
          <w:sz w:val="28"/>
          <w:szCs w:val="28"/>
        </w:rPr>
        <w:t xml:space="preserve">          распоряжением председателя Думы Анучинского муниципального округа</w:t>
      </w:r>
    </w:p>
    <w:p w:rsidR="006C1D19" w:rsidRPr="00293770" w:rsidRDefault="006C1D19" w:rsidP="0029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293770">
        <w:rPr>
          <w:rFonts w:ascii="Times New Roman" w:hAnsi="Times New Roman" w:cs="Times New Roman"/>
          <w:sz w:val="28"/>
          <w:szCs w:val="28"/>
        </w:rPr>
        <w:t>27.12</w:t>
      </w:r>
      <w:r w:rsidRPr="00293770">
        <w:rPr>
          <w:rFonts w:ascii="Times New Roman" w:hAnsi="Times New Roman" w:cs="Times New Roman"/>
          <w:sz w:val="28"/>
          <w:szCs w:val="28"/>
        </w:rPr>
        <w:t xml:space="preserve">.2018     № </w:t>
      </w:r>
      <w:r w:rsidR="00293770"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6C1D19" w:rsidRDefault="006C1D19" w:rsidP="006C1D19">
      <w:pPr>
        <w:pStyle w:val="ConsPlusNormal"/>
        <w:ind w:firstLine="540"/>
        <w:jc w:val="both"/>
      </w:pPr>
    </w:p>
    <w:p w:rsidR="00293770" w:rsidRPr="00293770" w:rsidRDefault="006C1D19" w:rsidP="0029377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9377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C1D19" w:rsidRPr="00293770" w:rsidRDefault="006C1D19" w:rsidP="0029377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93770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на 201</w:t>
      </w:r>
      <w:r w:rsidR="00293770" w:rsidRPr="00293770">
        <w:rPr>
          <w:rFonts w:ascii="Times New Roman" w:hAnsi="Times New Roman" w:cs="Times New Roman"/>
          <w:sz w:val="28"/>
          <w:szCs w:val="28"/>
        </w:rPr>
        <w:t>9</w:t>
      </w:r>
      <w:r w:rsidRPr="00293770">
        <w:rPr>
          <w:rFonts w:ascii="Times New Roman" w:hAnsi="Times New Roman" w:cs="Times New Roman"/>
          <w:sz w:val="28"/>
          <w:szCs w:val="28"/>
        </w:rPr>
        <w:t>-20</w:t>
      </w:r>
      <w:r w:rsidR="00293770" w:rsidRPr="00293770">
        <w:rPr>
          <w:rFonts w:ascii="Times New Roman" w:hAnsi="Times New Roman" w:cs="Times New Roman"/>
          <w:sz w:val="28"/>
          <w:szCs w:val="28"/>
        </w:rPr>
        <w:t>21</w:t>
      </w:r>
      <w:r w:rsidRPr="0029377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1D19" w:rsidRPr="00293770" w:rsidRDefault="00293770" w:rsidP="0029377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93770">
        <w:rPr>
          <w:rFonts w:ascii="Times New Roman" w:hAnsi="Times New Roman" w:cs="Times New Roman"/>
          <w:sz w:val="28"/>
          <w:szCs w:val="28"/>
        </w:rPr>
        <w:t xml:space="preserve"> в Думе Анучинского муниципального</w:t>
      </w:r>
      <w:r w:rsidR="00DA4C0B">
        <w:rPr>
          <w:rFonts w:ascii="Times New Roman" w:hAnsi="Times New Roman" w:cs="Times New Roman"/>
          <w:sz w:val="28"/>
          <w:szCs w:val="28"/>
        </w:rPr>
        <w:t xml:space="preserve"> </w:t>
      </w:r>
      <w:r w:rsidRPr="00293770">
        <w:rPr>
          <w:rFonts w:ascii="Times New Roman" w:hAnsi="Times New Roman" w:cs="Times New Roman"/>
          <w:sz w:val="28"/>
          <w:szCs w:val="28"/>
        </w:rPr>
        <w:t>района</w:t>
      </w:r>
    </w:p>
    <w:p w:rsidR="006C1D19" w:rsidRDefault="006C1D19" w:rsidP="006C1D19">
      <w:pPr>
        <w:pStyle w:val="40"/>
        <w:shd w:val="clear" w:color="auto" w:fill="auto"/>
        <w:spacing w:before="0"/>
        <w:rPr>
          <w:sz w:val="26"/>
          <w:szCs w:val="26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3808"/>
      </w:tblGrid>
      <w:tr w:rsidR="006C1D19" w:rsidRPr="00293770" w:rsidTr="009E46E0">
        <w:tc>
          <w:tcPr>
            <w:tcW w:w="4503" w:type="dxa"/>
          </w:tcPr>
          <w:p w:rsidR="006C1D19" w:rsidRPr="00293770" w:rsidRDefault="006C1D19" w:rsidP="0029377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C1D19" w:rsidRPr="00293770" w:rsidRDefault="006C1D19" w:rsidP="0029377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808" w:type="dxa"/>
          </w:tcPr>
          <w:p w:rsidR="006C1D19" w:rsidRPr="00293770" w:rsidRDefault="006C1D19" w:rsidP="0029377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Исполнители 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C1D19" w:rsidRPr="00293770" w:rsidTr="009E46E0">
        <w:tc>
          <w:tcPr>
            <w:tcW w:w="10012" w:type="dxa"/>
            <w:gridSpan w:val="3"/>
          </w:tcPr>
          <w:p w:rsidR="006C1D19" w:rsidRPr="00293770" w:rsidRDefault="006C1D19" w:rsidP="009E46E0">
            <w:pPr>
              <w:pStyle w:val="a5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1D19" w:rsidRPr="00293770" w:rsidRDefault="006C1D19" w:rsidP="006C1D1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антикоррупционных механизмов в органах муниципальной власти в администрации Славянского городского поселения </w:t>
            </w:r>
          </w:p>
          <w:p w:rsidR="006C1D19" w:rsidRPr="00293770" w:rsidRDefault="006C1D19" w:rsidP="009E46E0">
            <w:pPr>
              <w:pStyle w:val="a5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Проведение антикоррупционной экспертизы муниципальных правовых актов</w:t>
            </w:r>
            <w:r w:rsid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(проектов)</w:t>
            </w:r>
          </w:p>
        </w:tc>
        <w:tc>
          <w:tcPr>
            <w:tcW w:w="1701" w:type="dxa"/>
          </w:tcPr>
          <w:p w:rsidR="006C1D19" w:rsidRPr="00293770" w:rsidRDefault="00293770" w:rsidP="009E46E0">
            <w:pPr>
              <w:pStyle w:val="40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6C1D19"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6C1D19" w:rsidRPr="00293770" w:rsidRDefault="006C1D19" w:rsidP="0029377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правовой отдел </w:t>
            </w: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r w:rsid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Анучинского муниципального района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293770" w:rsidP="009E46E0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Осуществление контроля за предоставлением </w:t>
            </w:r>
            <w:r w:rsidR="006C1D19"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депутатами Думы района </w:t>
            </w:r>
            <w:r w:rsidR="006C1D19"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сведений о доходах, расходах и принадлежащем им на праве собственности имуществе</w:t>
            </w:r>
          </w:p>
        </w:tc>
        <w:tc>
          <w:tcPr>
            <w:tcW w:w="1701" w:type="dxa"/>
          </w:tcPr>
          <w:p w:rsidR="006C1D19" w:rsidRPr="00293770" w:rsidRDefault="006C1D19" w:rsidP="0029377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Ежегодно до 30 апреля</w:t>
            </w:r>
          </w:p>
        </w:tc>
        <w:tc>
          <w:tcPr>
            <w:tcW w:w="3808" w:type="dxa"/>
          </w:tcPr>
          <w:p w:rsidR="006C1D19" w:rsidRPr="00293770" w:rsidRDefault="00624AD7" w:rsidP="00624AD7">
            <w:pPr>
              <w:pStyle w:val="2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Думы района</w:t>
            </w: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Осуществление проверки: достоверности сведений, предоставляемых лицами при поступлении на муниципальную службу в </w:t>
            </w:r>
            <w:r w:rsidR="00624A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Думу Анучинского муниципального района</w:t>
            </w: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сведений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701" w:type="dxa"/>
          </w:tcPr>
          <w:p w:rsidR="006C1D19" w:rsidRPr="00293770" w:rsidRDefault="00293770" w:rsidP="009E46E0">
            <w:pPr>
              <w:pStyle w:val="40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6C1D19"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6C1D19" w:rsidRPr="00293770" w:rsidRDefault="00293770" w:rsidP="009E46E0">
            <w:pPr>
              <w:pStyle w:val="2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Думы района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муни</w:t>
            </w:r>
            <w:r w:rsidR="00624A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ципальные должности</w:t>
            </w: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</w:t>
            </w:r>
            <w:r w:rsidR="00624A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официальном сайте</w:t>
            </w:r>
            <w:r w:rsidRPr="002937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информационно – телекоммуникационной сети Интернет</w:t>
            </w:r>
          </w:p>
        </w:tc>
        <w:tc>
          <w:tcPr>
            <w:tcW w:w="1701" w:type="dxa"/>
          </w:tcPr>
          <w:p w:rsidR="006C1D19" w:rsidRPr="00293770" w:rsidRDefault="006C1D19" w:rsidP="00624AD7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Ежегодно до 14 </w:t>
            </w:r>
            <w:r w:rsidR="00624A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апреля (депутаты), до 14 мая (муниципальные служащие) служащие) </w:t>
            </w:r>
          </w:p>
        </w:tc>
        <w:tc>
          <w:tcPr>
            <w:tcW w:w="3808" w:type="dxa"/>
          </w:tcPr>
          <w:p w:rsidR="006C1D19" w:rsidRPr="00293770" w:rsidRDefault="00624AD7" w:rsidP="00624AD7">
            <w:pPr>
              <w:pStyle w:val="2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Думы района</w:t>
            </w:r>
          </w:p>
        </w:tc>
      </w:tr>
      <w:tr w:rsidR="006C1D19" w:rsidRPr="00293770" w:rsidTr="009E46E0">
        <w:tc>
          <w:tcPr>
            <w:tcW w:w="10012" w:type="dxa"/>
            <w:gridSpan w:val="3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19" w:rsidRPr="00293770" w:rsidRDefault="006C1D19" w:rsidP="006C1D19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профилактике коррупционных и иных правонарушений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624A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обязанностей, ограничений и запретов связанных с муниципальной службой</w:t>
            </w:r>
          </w:p>
        </w:tc>
        <w:tc>
          <w:tcPr>
            <w:tcW w:w="1701" w:type="dxa"/>
          </w:tcPr>
          <w:p w:rsidR="006C1D19" w:rsidRPr="00293770" w:rsidRDefault="00624AD7" w:rsidP="009E46E0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Комиссия по соблюдению требований к служебному поведению </w:t>
            </w:r>
            <w:r w:rsidR="00624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урегулированию конфликта интересов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6C1D19" w:rsidRPr="00293770" w:rsidRDefault="00624AD7" w:rsidP="009E46E0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2019</w:t>
            </w:r>
            <w:r w:rsidR="006C1D19" w:rsidRPr="00293770">
              <w:rPr>
                <w:rStyle w:val="11"/>
                <w:rFonts w:eastAsiaTheme="minorEastAsia"/>
                <w:sz w:val="28"/>
                <w:szCs w:val="28"/>
              </w:rPr>
              <w:t>-202</w:t>
            </w:r>
            <w:r>
              <w:rPr>
                <w:rStyle w:val="1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6C1D19" w:rsidRPr="00293770" w:rsidRDefault="006C1D19" w:rsidP="00624AD7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Комиссия по соблюдению требований к служебному поведению </w:t>
            </w:r>
            <w:r w:rsidR="00624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урегулированию конфликта интересов</w:t>
            </w:r>
            <w:r w:rsidR="00624AD7" w:rsidRPr="00293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имуществе и обязательствах имущественного характера;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701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20" w:lineRule="exact"/>
              <w:rPr>
                <w:rStyle w:val="11"/>
                <w:rFonts w:eastAsiaTheme="minorEastAsia"/>
                <w:sz w:val="28"/>
                <w:szCs w:val="28"/>
              </w:rPr>
            </w:pPr>
          </w:p>
          <w:p w:rsidR="006C1D19" w:rsidRPr="00293770" w:rsidRDefault="00624AD7" w:rsidP="009E46E0">
            <w:pPr>
              <w:pStyle w:val="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2019-2021</w:t>
            </w:r>
          </w:p>
        </w:tc>
        <w:tc>
          <w:tcPr>
            <w:tcW w:w="3808" w:type="dxa"/>
          </w:tcPr>
          <w:p w:rsidR="006C1D19" w:rsidRPr="00293770" w:rsidRDefault="00624AD7" w:rsidP="009E46E0">
            <w:pPr>
              <w:pStyle w:val="2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района</w:t>
            </w:r>
          </w:p>
        </w:tc>
      </w:tr>
      <w:tr w:rsidR="006C1D19" w:rsidRPr="00293770" w:rsidTr="009E46E0">
        <w:tc>
          <w:tcPr>
            <w:tcW w:w="10012" w:type="dxa"/>
            <w:gridSpan w:val="3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300" w:lineRule="exact"/>
              <w:rPr>
                <w:rStyle w:val="11"/>
                <w:rFonts w:eastAsiaTheme="minorEastAsia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3.Взаимодействие с общественностью в ходе реализации мероприятий по противодействию коррупции</w:t>
            </w:r>
          </w:p>
        </w:tc>
      </w:tr>
      <w:tr w:rsidR="006C1D19" w:rsidRPr="00293770" w:rsidTr="009E46E0">
        <w:tc>
          <w:tcPr>
            <w:tcW w:w="4503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заявлений и обращений гражд</w:t>
            </w:r>
            <w:r w:rsidR="00624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ан, поступивших в Думу Анучинского муниципального района</w:t>
            </w: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результатов их рассмотрения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1701" w:type="dxa"/>
          </w:tcPr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20" w:lineRule="exact"/>
              <w:rPr>
                <w:rStyle w:val="11"/>
                <w:rFonts w:eastAsiaTheme="minorEastAsia"/>
                <w:sz w:val="28"/>
                <w:szCs w:val="28"/>
              </w:rPr>
            </w:pPr>
          </w:p>
          <w:p w:rsidR="006C1D19" w:rsidRPr="00293770" w:rsidRDefault="006C1D19" w:rsidP="009E46E0">
            <w:pPr>
              <w:pStyle w:val="2"/>
              <w:shd w:val="clear" w:color="auto" w:fill="auto"/>
              <w:spacing w:before="0" w:after="0" w:line="220" w:lineRule="exact"/>
              <w:rPr>
                <w:rStyle w:val="11"/>
                <w:rFonts w:eastAsiaTheme="minorEastAsia"/>
                <w:sz w:val="28"/>
                <w:szCs w:val="28"/>
              </w:rPr>
            </w:pPr>
          </w:p>
          <w:p w:rsidR="006C1D19" w:rsidRPr="00293770" w:rsidRDefault="00624AD7" w:rsidP="009E46E0">
            <w:pPr>
              <w:pStyle w:val="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2019</w:t>
            </w:r>
            <w:r w:rsidR="006C1D19" w:rsidRPr="00293770">
              <w:rPr>
                <w:rStyle w:val="11"/>
                <w:rFonts w:eastAsiaTheme="minorEastAsia"/>
                <w:sz w:val="28"/>
                <w:szCs w:val="28"/>
              </w:rPr>
              <w:t>-202</w:t>
            </w:r>
            <w:r>
              <w:rPr>
                <w:rStyle w:val="1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6C1D19" w:rsidRPr="00293770" w:rsidRDefault="00624AD7" w:rsidP="00624AD7">
            <w:pPr>
              <w:pStyle w:val="2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Комиссия по соблюдению требований к служебному поведению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урегулированию конфликта интересов</w:t>
            </w:r>
            <w:r w:rsidRPr="00293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0877" w:rsidRPr="00293770" w:rsidRDefault="00E60877">
      <w:pPr>
        <w:rPr>
          <w:rFonts w:ascii="Times New Roman" w:hAnsi="Times New Roman" w:cs="Times New Roman"/>
          <w:sz w:val="28"/>
          <w:szCs w:val="28"/>
        </w:rPr>
      </w:pPr>
    </w:p>
    <w:sectPr w:rsidR="00E60877" w:rsidRPr="00293770" w:rsidSect="002974CC">
      <w:headerReference w:type="default" r:id="rId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D4" w:rsidRDefault="00F14AD4" w:rsidP="00755718">
      <w:pPr>
        <w:spacing w:after="0" w:line="240" w:lineRule="auto"/>
      </w:pPr>
      <w:r>
        <w:separator/>
      </w:r>
    </w:p>
  </w:endnote>
  <w:endnote w:type="continuationSeparator" w:id="1">
    <w:p w:rsidR="00F14AD4" w:rsidRDefault="00F14AD4" w:rsidP="007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D4" w:rsidRDefault="00F14AD4" w:rsidP="00755718">
      <w:pPr>
        <w:spacing w:after="0" w:line="240" w:lineRule="auto"/>
      </w:pPr>
      <w:r>
        <w:separator/>
      </w:r>
    </w:p>
  </w:footnote>
  <w:footnote w:type="continuationSeparator" w:id="1">
    <w:p w:rsidR="00F14AD4" w:rsidRDefault="00F14AD4" w:rsidP="007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CC" w:rsidRDefault="00755718">
    <w:pPr>
      <w:pStyle w:val="a6"/>
      <w:jc w:val="center"/>
    </w:pPr>
    <w:r>
      <w:fldChar w:fldCharType="begin"/>
    </w:r>
    <w:r w:rsidR="00E60877">
      <w:instrText xml:space="preserve"> PAGE   \* MERGEFORMAT </w:instrText>
    </w:r>
    <w:r>
      <w:fldChar w:fldCharType="separate"/>
    </w:r>
    <w:r w:rsidR="00DA4C0B">
      <w:rPr>
        <w:noProof/>
      </w:rPr>
      <w:t>3</w:t>
    </w:r>
    <w:r>
      <w:fldChar w:fldCharType="end"/>
    </w:r>
  </w:p>
  <w:p w:rsidR="002974CC" w:rsidRDefault="00F14A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96D"/>
    <w:multiLevelType w:val="hybridMultilevel"/>
    <w:tmpl w:val="A2202F40"/>
    <w:lvl w:ilvl="0" w:tplc="32D8EE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A60"/>
    <w:multiLevelType w:val="multilevel"/>
    <w:tmpl w:val="DA965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E4DE1"/>
    <w:multiLevelType w:val="hybridMultilevel"/>
    <w:tmpl w:val="7E94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637"/>
    <w:multiLevelType w:val="hybridMultilevel"/>
    <w:tmpl w:val="BC4654CA"/>
    <w:lvl w:ilvl="0" w:tplc="980EDF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D19"/>
    <w:rsid w:val="00293770"/>
    <w:rsid w:val="00624AD7"/>
    <w:rsid w:val="006C1D19"/>
    <w:rsid w:val="00755718"/>
    <w:rsid w:val="00DA4C0B"/>
    <w:rsid w:val="00E60877"/>
    <w:rsid w:val="00F1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8"/>
  </w:style>
  <w:style w:type="paragraph" w:styleId="1">
    <w:name w:val="heading 1"/>
    <w:basedOn w:val="a"/>
    <w:next w:val="a"/>
    <w:link w:val="10"/>
    <w:qFormat/>
    <w:rsid w:val="006C1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D1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C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link w:val="2"/>
    <w:rsid w:val="006C1D19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6C1D19"/>
    <w:pPr>
      <w:widowControl w:val="0"/>
      <w:shd w:val="clear" w:color="auto" w:fill="FFFFFF"/>
      <w:spacing w:before="300" w:after="900" w:line="0" w:lineRule="atLeast"/>
      <w:jc w:val="center"/>
    </w:pPr>
    <w:rPr>
      <w:spacing w:val="1"/>
    </w:rPr>
  </w:style>
  <w:style w:type="character" w:customStyle="1" w:styleId="4">
    <w:name w:val="Основной текст (4)_"/>
    <w:link w:val="40"/>
    <w:rsid w:val="006C1D19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D19"/>
    <w:pPr>
      <w:widowControl w:val="0"/>
      <w:shd w:val="clear" w:color="auto" w:fill="FFFFFF"/>
      <w:spacing w:before="120" w:after="0" w:line="406" w:lineRule="exact"/>
      <w:jc w:val="center"/>
    </w:pPr>
    <w:rPr>
      <w:b/>
      <w:bCs/>
      <w:spacing w:val="3"/>
    </w:rPr>
  </w:style>
  <w:style w:type="character" w:customStyle="1" w:styleId="11">
    <w:name w:val="Основной текст1"/>
    <w:rsid w:val="006C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rsid w:val="006C1D1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C1D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6C1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6C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C1D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D11-B0CF-4624-AC77-6BD4D5DF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</cp:revision>
  <cp:lastPrinted>2020-06-29T06:12:00Z</cp:lastPrinted>
  <dcterms:created xsi:type="dcterms:W3CDTF">2018-07-31T02:30:00Z</dcterms:created>
  <dcterms:modified xsi:type="dcterms:W3CDTF">2020-06-29T06:13:00Z</dcterms:modified>
</cp:coreProperties>
</file>